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D07" w:rsidRDefault="00257D07">
      <w:bookmarkStart w:id="0" w:name="_GoBack"/>
      <w:bookmarkEnd w:id="0"/>
      <w:r w:rsidRPr="00CE2028">
        <w:rPr>
          <w:rFonts w:ascii="Calibri" w:eastAsia="Calibri" w:hAnsi="Calibri" w:cs="Times New Roman"/>
          <w:noProof/>
          <w:color w:val="969696"/>
          <w:sz w:val="36"/>
          <w:szCs w:val="36"/>
          <w:u w:val="single" w:color="9E8E48"/>
          <w:lang w:eastAsia="en-GB"/>
        </w:rPr>
        <w:drawing>
          <wp:anchor distT="0" distB="0" distL="114300" distR="114300" simplePos="0" relativeHeight="251659264" behindDoc="1" locked="0" layoutInCell="1" allowOverlap="1" wp14:anchorId="281485CA" wp14:editId="365D4ECE">
            <wp:simplePos x="0" y="0"/>
            <wp:positionH relativeFrom="page">
              <wp:posOffset>5166995</wp:posOffset>
            </wp:positionH>
            <wp:positionV relativeFrom="paragraph">
              <wp:posOffset>112395</wp:posOffset>
            </wp:positionV>
            <wp:extent cx="1647825" cy="1800225"/>
            <wp:effectExtent l="0" t="0" r="9525" b="9525"/>
            <wp:wrapTight wrapText="bothSides">
              <wp:wrapPolygon edited="0">
                <wp:start x="0" y="0"/>
                <wp:lineTo x="0" y="21486"/>
                <wp:lineTo x="21475" y="21486"/>
                <wp:lineTo x="214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E48383.tmp"/>
                    <pic:cNvPicPr/>
                  </pic:nvPicPr>
                  <pic:blipFill>
                    <a:blip r:embed="rId6">
                      <a:extLst>
                        <a:ext uri="{28A0092B-C50C-407E-A947-70E740481C1C}">
                          <a14:useLocalDpi xmlns:a14="http://schemas.microsoft.com/office/drawing/2010/main" val="0"/>
                        </a:ext>
                      </a:extLst>
                    </a:blip>
                    <a:stretch>
                      <a:fillRect/>
                    </a:stretch>
                  </pic:blipFill>
                  <pic:spPr>
                    <a:xfrm>
                      <a:off x="0" y="0"/>
                      <a:ext cx="1647825" cy="1800225"/>
                    </a:xfrm>
                    <a:prstGeom prst="rect">
                      <a:avLst/>
                    </a:prstGeom>
                  </pic:spPr>
                </pic:pic>
              </a:graphicData>
            </a:graphic>
            <wp14:sizeRelH relativeFrom="page">
              <wp14:pctWidth>0</wp14:pctWidth>
            </wp14:sizeRelH>
            <wp14:sizeRelV relativeFrom="page">
              <wp14:pctHeight>0</wp14:pctHeight>
            </wp14:sizeRelV>
          </wp:anchor>
        </w:drawing>
      </w:r>
    </w:p>
    <w:p w:rsidR="00257D07" w:rsidRDefault="00257D07" w:rsidP="00257D07">
      <w:pPr>
        <w:keepNext/>
        <w:keepLines/>
        <w:spacing w:before="240" w:after="0" w:line="259" w:lineRule="auto"/>
        <w:outlineLvl w:val="0"/>
        <w:rPr>
          <w:rFonts w:ascii="Calibri" w:eastAsia="Times New Roman" w:hAnsi="Calibri" w:cs="Times New Roman"/>
          <w:b/>
          <w:color w:val="969696"/>
          <w:sz w:val="36"/>
          <w:szCs w:val="36"/>
          <w:u w:val="single" w:color="9E8E48"/>
        </w:rPr>
      </w:pPr>
      <w:r>
        <w:rPr>
          <w:rFonts w:ascii="Calibri" w:eastAsia="Times New Roman" w:hAnsi="Calibri" w:cs="Times New Roman"/>
          <w:b/>
          <w:color w:val="969696"/>
          <w:sz w:val="36"/>
          <w:szCs w:val="36"/>
          <w:u w:val="single" w:color="9E8E48"/>
        </w:rPr>
        <w:t>HOME IMPROVEMENT PROCEDURE</w:t>
      </w:r>
    </w:p>
    <w:p w:rsidR="00C733EC" w:rsidRDefault="00C733EC" w:rsidP="00257D07">
      <w:pPr>
        <w:keepNext/>
        <w:keepLines/>
        <w:spacing w:before="240" w:after="0" w:line="259" w:lineRule="auto"/>
        <w:outlineLvl w:val="0"/>
        <w:rPr>
          <w:rFonts w:eastAsia="Times New Roman" w:cs="Times New Roman"/>
        </w:rPr>
      </w:pPr>
      <w:r>
        <w:rPr>
          <w:rFonts w:eastAsia="Times New Roman" w:cs="Times New Roman"/>
        </w:rPr>
        <w:t xml:space="preserve">At Heyford Regeneration, we aim to provide you with a modern and practical house </w:t>
      </w:r>
      <w:r w:rsidR="002C748C">
        <w:rPr>
          <w:rFonts w:eastAsia="Times New Roman" w:cs="Times New Roman"/>
        </w:rPr>
        <w:t xml:space="preserve">that </w:t>
      </w:r>
      <w:r w:rsidR="00B74016">
        <w:rPr>
          <w:rFonts w:eastAsia="Times New Roman" w:cs="Times New Roman"/>
        </w:rPr>
        <w:t xml:space="preserve">meets all of your requirements. </w:t>
      </w:r>
    </w:p>
    <w:p w:rsidR="002C748C" w:rsidRDefault="002C748C" w:rsidP="00257D07">
      <w:pPr>
        <w:keepNext/>
        <w:keepLines/>
        <w:spacing w:before="240" w:after="0" w:line="259" w:lineRule="auto"/>
        <w:outlineLvl w:val="0"/>
        <w:rPr>
          <w:rFonts w:eastAsia="Times New Roman" w:cs="Times New Roman"/>
        </w:rPr>
      </w:pPr>
      <w:r>
        <w:rPr>
          <w:rFonts w:eastAsia="Times New Roman" w:cs="Times New Roman"/>
        </w:rPr>
        <w:t xml:space="preserve">We do not anticipate that we will need to </w:t>
      </w:r>
      <w:r w:rsidR="00B74016">
        <w:rPr>
          <w:rFonts w:eastAsia="Times New Roman" w:cs="Times New Roman"/>
        </w:rPr>
        <w:t>make any improvements or alterations to your home immediately after</w:t>
      </w:r>
      <w:r w:rsidR="00A14070">
        <w:rPr>
          <w:rFonts w:eastAsia="Times New Roman" w:cs="Times New Roman"/>
        </w:rPr>
        <w:t xml:space="preserve"> you move in, however some </w:t>
      </w:r>
      <w:r w:rsidR="006028CA">
        <w:rPr>
          <w:rFonts w:eastAsia="Times New Roman" w:cs="Times New Roman"/>
        </w:rPr>
        <w:t xml:space="preserve">may be necessary in the long-term to ensure your home continues to be safe and meet our high standards. </w:t>
      </w:r>
    </w:p>
    <w:p w:rsidR="008A646D" w:rsidRDefault="008A646D" w:rsidP="00257D07">
      <w:pPr>
        <w:keepNext/>
        <w:keepLines/>
        <w:spacing w:before="240" w:after="0" w:line="259" w:lineRule="auto"/>
        <w:outlineLvl w:val="0"/>
        <w:rPr>
          <w:rFonts w:eastAsia="Times New Roman" w:cs="Times New Roman"/>
        </w:rPr>
      </w:pPr>
      <w:r>
        <w:rPr>
          <w:rFonts w:eastAsia="Times New Roman" w:cs="Times New Roman"/>
        </w:rPr>
        <w:t xml:space="preserve">The following information </w:t>
      </w:r>
      <w:r w:rsidR="000F4C98">
        <w:rPr>
          <w:rFonts w:eastAsia="Times New Roman" w:cs="Times New Roman"/>
        </w:rPr>
        <w:t xml:space="preserve">explains how and when improvements will be made to your home, as well as who is responsible for them. </w:t>
      </w:r>
    </w:p>
    <w:p w:rsidR="00A14070" w:rsidRDefault="00A14070" w:rsidP="003A2A14">
      <w:pPr>
        <w:spacing w:before="100" w:beforeAutospacing="1" w:after="100" w:afterAutospacing="1" w:line="259" w:lineRule="auto"/>
        <w:rPr>
          <w:rFonts w:ascii="Calibri" w:eastAsia="Times New Roman" w:hAnsi="Calibri" w:cs="Times New Roman"/>
          <w:b/>
          <w:i/>
          <w:color w:val="969696"/>
          <w:sz w:val="24"/>
          <w:szCs w:val="24"/>
        </w:rPr>
      </w:pPr>
    </w:p>
    <w:p w:rsidR="003A2A14" w:rsidRDefault="003A2A14" w:rsidP="003A2A14">
      <w:pPr>
        <w:spacing w:before="100" w:beforeAutospacing="1" w:after="100" w:afterAutospacing="1" w:line="259" w:lineRule="auto"/>
        <w:rPr>
          <w:rFonts w:ascii="Calibri" w:eastAsia="Times New Roman" w:hAnsi="Calibri" w:cs="Times New Roman"/>
          <w:b/>
          <w:i/>
          <w:color w:val="969696"/>
          <w:sz w:val="24"/>
          <w:szCs w:val="24"/>
        </w:rPr>
      </w:pPr>
      <w:r w:rsidRPr="003A2A14">
        <w:rPr>
          <w:rFonts w:ascii="Calibri" w:eastAsia="Times New Roman" w:hAnsi="Calibri" w:cs="Times New Roman"/>
          <w:b/>
          <w:i/>
          <w:color w:val="969696"/>
          <w:sz w:val="24"/>
          <w:szCs w:val="24"/>
        </w:rPr>
        <w:t xml:space="preserve">1 </w:t>
      </w:r>
      <w:r>
        <w:rPr>
          <w:rFonts w:ascii="Calibri" w:eastAsia="Times New Roman" w:hAnsi="Calibri" w:cs="Times New Roman"/>
          <w:b/>
          <w:i/>
          <w:color w:val="969696"/>
          <w:sz w:val="24"/>
          <w:szCs w:val="24"/>
        </w:rPr>
        <w:t>Planned Improvements</w:t>
      </w:r>
    </w:p>
    <w:p w:rsidR="00D11EBC" w:rsidRDefault="00D11EBC" w:rsidP="003A2A14">
      <w:pPr>
        <w:spacing w:before="100" w:beforeAutospacing="1" w:after="100" w:afterAutospacing="1" w:line="259" w:lineRule="auto"/>
        <w:rPr>
          <w:rFonts w:eastAsia="Times New Roman" w:cs="Times New Roman"/>
        </w:rPr>
      </w:pPr>
      <w:r>
        <w:rPr>
          <w:rFonts w:eastAsia="Times New Roman" w:cs="Times New Roman"/>
        </w:rPr>
        <w:t>It may be necessary for us to carry out planned improvements to both the external an</w:t>
      </w:r>
      <w:r w:rsidR="00A14070">
        <w:rPr>
          <w:rFonts w:eastAsia="Times New Roman" w:cs="Times New Roman"/>
        </w:rPr>
        <w:t xml:space="preserve">d internal areas of your home. </w:t>
      </w:r>
      <w:r w:rsidR="008571AF">
        <w:rPr>
          <w:rFonts w:eastAsia="Times New Roman" w:cs="Times New Roman"/>
        </w:rPr>
        <w:t xml:space="preserve">This work could include redecoration of communal areas, modernising kitchens and bathrooms, replacing doors and windows and repairing paving. </w:t>
      </w:r>
    </w:p>
    <w:p w:rsidR="008571AF" w:rsidRDefault="008571AF" w:rsidP="003A2A14">
      <w:pPr>
        <w:spacing w:before="100" w:beforeAutospacing="1" w:after="100" w:afterAutospacing="1" w:line="259" w:lineRule="auto"/>
        <w:rPr>
          <w:rFonts w:eastAsia="Times New Roman" w:cs="Times New Roman"/>
        </w:rPr>
      </w:pPr>
      <w:r>
        <w:rPr>
          <w:rFonts w:eastAsia="Times New Roman" w:cs="Times New Roman"/>
        </w:rPr>
        <w:t xml:space="preserve">We will </w:t>
      </w:r>
      <w:proofErr w:type="spellStart"/>
      <w:r w:rsidR="004F6EFA">
        <w:rPr>
          <w:rFonts w:eastAsia="Times New Roman" w:cs="Times New Roman"/>
        </w:rPr>
        <w:t>let</w:t>
      </w:r>
      <w:r>
        <w:rPr>
          <w:rFonts w:eastAsia="Times New Roman" w:cs="Times New Roman"/>
        </w:rPr>
        <w:t>you</w:t>
      </w:r>
      <w:proofErr w:type="spellEnd"/>
      <w:r>
        <w:rPr>
          <w:rFonts w:eastAsia="Times New Roman" w:cs="Times New Roman"/>
        </w:rPr>
        <w:t xml:space="preserve"> </w:t>
      </w:r>
      <w:r w:rsidR="004F6EFA">
        <w:rPr>
          <w:rFonts w:eastAsia="Times New Roman" w:cs="Times New Roman"/>
        </w:rPr>
        <w:t xml:space="preserve">know </w:t>
      </w:r>
      <w:r>
        <w:rPr>
          <w:rFonts w:eastAsia="Times New Roman" w:cs="Times New Roman"/>
        </w:rPr>
        <w:t xml:space="preserve">in advance </w:t>
      </w:r>
      <w:r w:rsidR="004F6EFA">
        <w:rPr>
          <w:rFonts w:eastAsia="Times New Roman" w:cs="Times New Roman"/>
        </w:rPr>
        <w:t xml:space="preserve">what works are proposed </w:t>
      </w:r>
      <w:r>
        <w:rPr>
          <w:rFonts w:eastAsia="Times New Roman" w:cs="Times New Roman"/>
        </w:rPr>
        <w:t>before any works commence.</w:t>
      </w:r>
    </w:p>
    <w:p w:rsidR="008571AF" w:rsidRDefault="008571AF" w:rsidP="003A2A14">
      <w:pPr>
        <w:spacing w:before="100" w:beforeAutospacing="1" w:after="100" w:afterAutospacing="1" w:line="259" w:lineRule="auto"/>
        <w:rPr>
          <w:rFonts w:eastAsia="Times New Roman" w:cs="Times New Roman"/>
        </w:rPr>
      </w:pPr>
    </w:p>
    <w:p w:rsidR="008571AF" w:rsidRDefault="008571AF" w:rsidP="008571AF">
      <w:pPr>
        <w:spacing w:before="100" w:beforeAutospacing="1" w:after="100" w:afterAutospacing="1" w:line="259" w:lineRule="auto"/>
        <w:rPr>
          <w:rFonts w:ascii="Calibri" w:eastAsia="Times New Roman" w:hAnsi="Calibri" w:cs="Times New Roman"/>
          <w:b/>
          <w:i/>
          <w:color w:val="969696"/>
          <w:sz w:val="24"/>
          <w:szCs w:val="24"/>
        </w:rPr>
      </w:pPr>
      <w:r>
        <w:rPr>
          <w:rFonts w:ascii="Calibri" w:eastAsia="Times New Roman" w:hAnsi="Calibri" w:cs="Times New Roman"/>
          <w:b/>
          <w:i/>
          <w:color w:val="969696"/>
          <w:sz w:val="24"/>
          <w:szCs w:val="24"/>
        </w:rPr>
        <w:t>2 Making Improvements to Your Own Home</w:t>
      </w:r>
    </w:p>
    <w:p w:rsidR="008571AF" w:rsidRDefault="00E73BB6" w:rsidP="008571AF">
      <w:pPr>
        <w:spacing w:before="100" w:beforeAutospacing="1" w:after="100" w:afterAutospacing="1" w:line="259" w:lineRule="auto"/>
        <w:rPr>
          <w:rFonts w:eastAsia="Times New Roman" w:cs="Times New Roman"/>
        </w:rPr>
      </w:pPr>
      <w:r>
        <w:rPr>
          <w:rFonts w:eastAsia="Times New Roman" w:cs="Times New Roman"/>
        </w:rPr>
        <w:t xml:space="preserve">If you want to make improvements or alterations to your home, you will have to consult Heyford Regeneration and get our written permission before any works are carried out. </w:t>
      </w:r>
    </w:p>
    <w:p w:rsidR="00E73BB6" w:rsidRDefault="00E73BB6" w:rsidP="008571AF">
      <w:pPr>
        <w:spacing w:before="100" w:beforeAutospacing="1" w:after="100" w:afterAutospacing="1" w:line="259" w:lineRule="auto"/>
        <w:rPr>
          <w:rFonts w:eastAsia="Times New Roman" w:cs="Times New Roman"/>
        </w:rPr>
      </w:pPr>
      <w:r>
        <w:rPr>
          <w:rFonts w:eastAsia="Times New Roman" w:cs="Times New Roman"/>
        </w:rPr>
        <w:t>You may also require pl</w:t>
      </w:r>
      <w:r w:rsidR="00A14070">
        <w:rPr>
          <w:rFonts w:eastAsia="Times New Roman" w:cs="Times New Roman"/>
        </w:rPr>
        <w:t xml:space="preserve">anning permission </w:t>
      </w:r>
      <w:r w:rsidR="004F6EFA">
        <w:rPr>
          <w:rFonts w:eastAsia="Times New Roman" w:cs="Times New Roman"/>
        </w:rPr>
        <w:t xml:space="preserve">or other appropriate consents </w:t>
      </w:r>
      <w:r w:rsidR="00A14070">
        <w:rPr>
          <w:rFonts w:eastAsia="Times New Roman" w:cs="Times New Roman"/>
        </w:rPr>
        <w:t>before carrying</w:t>
      </w:r>
      <w:r>
        <w:rPr>
          <w:rFonts w:eastAsia="Times New Roman" w:cs="Times New Roman"/>
        </w:rPr>
        <w:t xml:space="preserve"> out any external works, such as building a patio or conservatory</w:t>
      </w:r>
      <w:r w:rsidR="004F6EFA">
        <w:rPr>
          <w:rFonts w:eastAsia="Times New Roman" w:cs="Times New Roman"/>
        </w:rPr>
        <w:t>.</w:t>
      </w:r>
      <w:r>
        <w:rPr>
          <w:rFonts w:eastAsia="Times New Roman" w:cs="Times New Roman"/>
        </w:rPr>
        <w:t xml:space="preserve"> </w:t>
      </w:r>
      <w:r w:rsidR="004F6EFA">
        <w:rPr>
          <w:rFonts w:eastAsia="Times New Roman" w:cs="Times New Roman"/>
        </w:rPr>
        <w:t xml:space="preserve">You must have such permission or consent in place before we will consider your application for permission.  Although we may not unreasonably withhold consent we may make it conditional upon work being carried out to a certain standard and by a fully registered contractor. </w:t>
      </w:r>
    </w:p>
    <w:p w:rsidR="00E73BB6" w:rsidRDefault="00E73BB6" w:rsidP="008571AF">
      <w:pPr>
        <w:spacing w:before="100" w:beforeAutospacing="1" w:after="100" w:afterAutospacing="1" w:line="259" w:lineRule="auto"/>
        <w:rPr>
          <w:rFonts w:eastAsia="Times New Roman" w:cs="Times New Roman"/>
        </w:rPr>
      </w:pPr>
      <w:r>
        <w:rPr>
          <w:rFonts w:eastAsia="Times New Roman" w:cs="Times New Roman"/>
        </w:rPr>
        <w:t>We will not repair anything that you install and it will be your responsibility to maintain them.</w:t>
      </w:r>
    </w:p>
    <w:p w:rsidR="0043555F" w:rsidRDefault="0043555F" w:rsidP="008571AF">
      <w:pPr>
        <w:spacing w:before="100" w:beforeAutospacing="1" w:after="100" w:afterAutospacing="1" w:line="259" w:lineRule="auto"/>
        <w:rPr>
          <w:rFonts w:eastAsia="Times New Roman" w:cs="Times New Roman"/>
        </w:rPr>
      </w:pPr>
      <w:r>
        <w:rPr>
          <w:rFonts w:eastAsia="Times New Roman" w:cs="Times New Roman"/>
        </w:rPr>
        <w:t>If you do carry out any work</w:t>
      </w:r>
      <w:r w:rsidR="008B413E">
        <w:rPr>
          <w:rFonts w:eastAsia="Times New Roman" w:cs="Times New Roman"/>
        </w:rPr>
        <w:t>s</w:t>
      </w:r>
      <w:r>
        <w:rPr>
          <w:rFonts w:eastAsia="Times New Roman" w:cs="Times New Roman"/>
        </w:rPr>
        <w:t xml:space="preserve"> that we have not agreed to,</w:t>
      </w:r>
      <w:r w:rsidR="00C44C2C">
        <w:rPr>
          <w:rFonts w:eastAsia="Times New Roman" w:cs="Times New Roman"/>
        </w:rPr>
        <w:t xml:space="preserve"> you will be liable for removing these alterations and reinstating your home back to its original condition. </w:t>
      </w:r>
    </w:p>
    <w:p w:rsidR="00E73BB6" w:rsidRDefault="00E73BB6" w:rsidP="00E73BB6">
      <w:pPr>
        <w:spacing w:before="100" w:beforeAutospacing="1" w:after="100" w:afterAutospacing="1" w:line="259" w:lineRule="auto"/>
        <w:rPr>
          <w:rFonts w:eastAsia="Times New Roman" w:cs="Times New Roman"/>
        </w:rPr>
      </w:pPr>
    </w:p>
    <w:p w:rsidR="00E73BB6" w:rsidRDefault="00E73BB6" w:rsidP="00E73BB6">
      <w:pPr>
        <w:spacing w:before="100" w:beforeAutospacing="1" w:after="100" w:afterAutospacing="1" w:line="259" w:lineRule="auto"/>
        <w:rPr>
          <w:rFonts w:ascii="Calibri" w:eastAsia="Times New Roman" w:hAnsi="Calibri" w:cs="Times New Roman"/>
          <w:b/>
          <w:i/>
          <w:color w:val="969696"/>
          <w:sz w:val="24"/>
          <w:szCs w:val="24"/>
        </w:rPr>
      </w:pPr>
      <w:r>
        <w:rPr>
          <w:rFonts w:ascii="Calibri" w:eastAsia="Times New Roman" w:hAnsi="Calibri" w:cs="Times New Roman"/>
          <w:b/>
          <w:i/>
          <w:color w:val="969696"/>
          <w:sz w:val="24"/>
          <w:szCs w:val="24"/>
        </w:rPr>
        <w:t xml:space="preserve">3 </w:t>
      </w:r>
      <w:r w:rsidR="005530DA">
        <w:rPr>
          <w:rFonts w:ascii="Calibri" w:eastAsia="Times New Roman" w:hAnsi="Calibri" w:cs="Times New Roman"/>
          <w:b/>
          <w:i/>
          <w:color w:val="969696"/>
          <w:sz w:val="24"/>
          <w:szCs w:val="24"/>
        </w:rPr>
        <w:t>Moving Out</w:t>
      </w:r>
    </w:p>
    <w:p w:rsidR="004D5ED7" w:rsidRDefault="005530DA" w:rsidP="003D6AA3">
      <w:pPr>
        <w:spacing w:before="100" w:beforeAutospacing="1" w:after="100" w:afterAutospacing="1" w:line="259" w:lineRule="auto"/>
        <w:rPr>
          <w:rFonts w:eastAsia="Times New Roman" w:cs="Times New Roman"/>
        </w:rPr>
      </w:pPr>
      <w:r>
        <w:rPr>
          <w:rFonts w:eastAsia="Times New Roman" w:cs="Times New Roman"/>
        </w:rPr>
        <w:lastRenderedPageBreak/>
        <w:t>Any alterations or improvements you have made to your home need to be left in-situ whe</w:t>
      </w:r>
      <w:r w:rsidR="007945F6">
        <w:rPr>
          <w:rFonts w:eastAsia="Times New Roman" w:cs="Times New Roman"/>
        </w:rPr>
        <w:t>n you move out of the property. You will not be compensated for any alterations or improvements you may have made.</w:t>
      </w:r>
    </w:p>
    <w:p w:rsidR="00FE2710" w:rsidRDefault="00FE2710" w:rsidP="00FE2710">
      <w:pPr>
        <w:spacing w:before="100" w:beforeAutospacing="1" w:after="100" w:afterAutospacing="1" w:line="259" w:lineRule="auto"/>
        <w:rPr>
          <w:rFonts w:ascii="Calibri" w:eastAsia="Times New Roman" w:hAnsi="Calibri" w:cs="Times New Roman"/>
          <w:b/>
          <w:i/>
          <w:color w:val="969696"/>
          <w:sz w:val="24"/>
          <w:szCs w:val="24"/>
        </w:rPr>
      </w:pPr>
    </w:p>
    <w:p w:rsidR="00FE2710" w:rsidRPr="00CC4790" w:rsidRDefault="00FE2710" w:rsidP="00FE2710">
      <w:pPr>
        <w:spacing w:before="100" w:beforeAutospacing="1" w:after="100" w:afterAutospacing="1" w:line="259" w:lineRule="auto"/>
        <w:rPr>
          <w:rFonts w:ascii="Calibri" w:eastAsia="Times New Roman" w:hAnsi="Calibri" w:cs="Times New Roman"/>
          <w:b/>
          <w:sz w:val="24"/>
          <w:szCs w:val="24"/>
        </w:rPr>
      </w:pPr>
      <w:r w:rsidRPr="00CC4790">
        <w:rPr>
          <w:rFonts w:ascii="Calibri" w:eastAsia="Times New Roman" w:hAnsi="Calibri" w:cs="Times New Roman"/>
          <w:b/>
          <w:sz w:val="24"/>
          <w:szCs w:val="24"/>
        </w:rPr>
        <w:t xml:space="preserve">By signing below you agree that you have read, understand and will adhere to Heyford Regeneration’s </w:t>
      </w:r>
      <w:r>
        <w:rPr>
          <w:rFonts w:ascii="Calibri" w:eastAsia="Times New Roman" w:hAnsi="Calibri" w:cs="Times New Roman"/>
          <w:b/>
          <w:sz w:val="24"/>
          <w:szCs w:val="24"/>
        </w:rPr>
        <w:t>Home Improvement Procedure</w:t>
      </w:r>
    </w:p>
    <w:p w:rsidR="00FE2710" w:rsidRPr="00CC4790" w:rsidRDefault="00FE2710" w:rsidP="00FE2710">
      <w:pPr>
        <w:spacing w:before="100" w:beforeAutospacing="1" w:after="100" w:afterAutospacing="1" w:line="259" w:lineRule="auto"/>
        <w:rPr>
          <w:rFonts w:ascii="Calibri" w:eastAsia="Times New Roman" w:hAnsi="Calibri" w:cs="Times New Roman"/>
          <w:b/>
          <w:color w:val="969696"/>
          <w:sz w:val="24"/>
          <w:szCs w:val="24"/>
        </w:rPr>
      </w:pPr>
    </w:p>
    <w:p w:rsidR="00FE2710" w:rsidRPr="00424702" w:rsidRDefault="00FE2710" w:rsidP="00FE2710">
      <w:pPr>
        <w:rPr>
          <w:u w:val="single"/>
        </w:rPr>
      </w:pPr>
      <w:r>
        <w:t xml:space="preserve">Signed: </w:t>
      </w:r>
      <w:r>
        <w:rPr>
          <w:u w:val="single"/>
        </w:rP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 xml:space="preserve"> </w:t>
      </w:r>
      <w:r>
        <w:rPr>
          <w:u w:val="single"/>
        </w:rPr>
        <w:tab/>
      </w:r>
      <w:r>
        <w:rPr>
          <w:u w:val="single"/>
        </w:rPr>
        <w:tab/>
      </w:r>
      <w:r>
        <w:rPr>
          <w:u w:val="single"/>
        </w:rPr>
        <w:tab/>
      </w:r>
    </w:p>
    <w:p w:rsidR="00FE2710" w:rsidRDefault="00FE2710" w:rsidP="00FE2710"/>
    <w:p w:rsidR="00FE2710" w:rsidRDefault="00FE2710" w:rsidP="00FE2710">
      <w:pPr>
        <w:rPr>
          <w:u w:val="single"/>
        </w:rPr>
      </w:pPr>
      <w:r>
        <w:tab/>
      </w:r>
      <w:r>
        <w:rPr>
          <w:u w:val="single"/>
        </w:rPr>
        <w:tab/>
      </w:r>
      <w:r>
        <w:rPr>
          <w:u w:val="single"/>
        </w:rPr>
        <w:tab/>
      </w:r>
      <w:r>
        <w:rPr>
          <w:u w:val="single"/>
        </w:rPr>
        <w:tab/>
      </w:r>
      <w:r>
        <w:rPr>
          <w:u w:val="single"/>
        </w:rPr>
        <w:tab/>
      </w:r>
      <w:r>
        <w:rPr>
          <w:u w:val="single"/>
        </w:rPr>
        <w:tab/>
      </w:r>
      <w:r>
        <w:rPr>
          <w:u w:val="single"/>
        </w:rPr>
        <w:tab/>
      </w:r>
      <w:r>
        <w:tab/>
        <w:t xml:space="preserve">Date </w:t>
      </w:r>
      <w:r>
        <w:rPr>
          <w:u w:val="single"/>
        </w:rPr>
        <w:tab/>
      </w:r>
      <w:r>
        <w:rPr>
          <w:u w:val="single"/>
        </w:rPr>
        <w:tab/>
      </w:r>
      <w:r>
        <w:rPr>
          <w:u w:val="single"/>
        </w:rPr>
        <w:tab/>
      </w:r>
    </w:p>
    <w:p w:rsidR="00FE2710" w:rsidRPr="008A2BB4" w:rsidRDefault="00FE2710" w:rsidP="00FE2710"/>
    <w:p w:rsidR="00FE2710" w:rsidRPr="003D6AA3" w:rsidRDefault="00FE2710" w:rsidP="003D6AA3">
      <w:pPr>
        <w:spacing w:before="100" w:beforeAutospacing="1" w:after="100" w:afterAutospacing="1" w:line="259" w:lineRule="auto"/>
        <w:rPr>
          <w:rFonts w:eastAsia="Times New Roman" w:cs="Times New Roman"/>
        </w:rPr>
      </w:pPr>
    </w:p>
    <w:sectPr w:rsidR="00FE2710" w:rsidRPr="003D6AA3" w:rsidSect="007C08F1">
      <w:headerReference w:type="default" r:id="rId7"/>
      <w:pgSz w:w="11906" w:h="16838"/>
      <w:pgMar w:top="1440" w:right="1440" w:bottom="1440" w:left="1440" w:header="708" w:footer="708"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070" w:rsidRDefault="00A14070" w:rsidP="00CE2028">
      <w:pPr>
        <w:spacing w:after="0" w:line="240" w:lineRule="auto"/>
      </w:pPr>
      <w:r>
        <w:separator/>
      </w:r>
    </w:p>
  </w:endnote>
  <w:endnote w:type="continuationSeparator" w:id="0">
    <w:p w:rsidR="00A14070" w:rsidRDefault="00A14070" w:rsidP="00CE2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070" w:rsidRDefault="00A14070" w:rsidP="00CE2028">
      <w:pPr>
        <w:spacing w:after="0" w:line="240" w:lineRule="auto"/>
      </w:pPr>
      <w:r>
        <w:separator/>
      </w:r>
    </w:p>
  </w:footnote>
  <w:footnote w:type="continuationSeparator" w:id="0">
    <w:p w:rsidR="00A14070" w:rsidRDefault="00A14070" w:rsidP="00CE20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shd w:val="clear" w:color="auto" w:fill="969696"/>
      <w:tblCellMar>
        <w:top w:w="115" w:type="dxa"/>
        <w:left w:w="115" w:type="dxa"/>
        <w:bottom w:w="115" w:type="dxa"/>
        <w:right w:w="115" w:type="dxa"/>
      </w:tblCellMar>
      <w:tblLook w:val="04A0" w:firstRow="1" w:lastRow="0" w:firstColumn="1" w:lastColumn="0" w:noHBand="0" w:noVBand="1"/>
    </w:tblPr>
    <w:tblGrid>
      <w:gridCol w:w="771"/>
      <w:gridCol w:w="8485"/>
    </w:tblGrid>
    <w:tr w:rsidR="00A14070" w:rsidRPr="00CE2028" w:rsidTr="008A646D">
      <w:trPr>
        <w:jc w:val="right"/>
      </w:trPr>
      <w:tc>
        <w:tcPr>
          <w:tcW w:w="0" w:type="auto"/>
          <w:shd w:val="clear" w:color="auto" w:fill="969696"/>
          <w:vAlign w:val="center"/>
        </w:tcPr>
        <w:p w:rsidR="00A14070" w:rsidRPr="00CE2028" w:rsidRDefault="00A14070" w:rsidP="00CE2028">
          <w:pPr>
            <w:tabs>
              <w:tab w:val="center" w:pos="4513"/>
              <w:tab w:val="right" w:pos="9026"/>
            </w:tabs>
            <w:spacing w:after="0" w:line="240" w:lineRule="auto"/>
            <w:rPr>
              <w:rFonts w:ascii="Calibri" w:eastAsia="Calibri" w:hAnsi="Calibri" w:cs="Times New Roman"/>
              <w:caps/>
              <w:color w:val="FFFFFF"/>
            </w:rPr>
          </w:pPr>
        </w:p>
      </w:tc>
      <w:tc>
        <w:tcPr>
          <w:tcW w:w="0" w:type="auto"/>
          <w:shd w:val="clear" w:color="auto" w:fill="969696"/>
          <w:vAlign w:val="center"/>
        </w:tcPr>
        <w:p w:rsidR="00A14070" w:rsidRPr="00CE2028" w:rsidRDefault="00A14070" w:rsidP="00CE2028">
          <w:pPr>
            <w:tabs>
              <w:tab w:val="center" w:pos="4513"/>
              <w:tab w:val="right" w:pos="9026"/>
            </w:tabs>
            <w:spacing w:after="0" w:line="240" w:lineRule="auto"/>
            <w:jc w:val="right"/>
            <w:rPr>
              <w:rFonts w:ascii="Calibri" w:eastAsia="Calibri" w:hAnsi="Calibri" w:cs="Times New Roman"/>
              <w:b/>
              <w:i/>
              <w:caps/>
              <w:color w:val="FFFFFF"/>
            </w:rPr>
          </w:pPr>
          <w:r w:rsidRPr="00CE2028">
            <w:rPr>
              <w:rFonts w:ascii="Calibri" w:eastAsia="Calibri" w:hAnsi="Calibri" w:cs="Times New Roman"/>
              <w:b/>
              <w:i/>
              <w:caps/>
              <w:color w:val="FFFFFF"/>
            </w:rPr>
            <w:t>HEYFORD REGENERATION</w:t>
          </w:r>
        </w:p>
      </w:tc>
    </w:tr>
  </w:tbl>
  <w:p w:rsidR="00A14070" w:rsidRDefault="00A140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No" w:val="8521471"/>
    <w:docVar w:name="VerNo" w:val="1"/>
  </w:docVars>
  <w:rsids>
    <w:rsidRoot w:val="00C67066"/>
    <w:rsid w:val="000F4C98"/>
    <w:rsid w:val="00257D07"/>
    <w:rsid w:val="002C748C"/>
    <w:rsid w:val="003A2A14"/>
    <w:rsid w:val="003D6AA3"/>
    <w:rsid w:val="0043555F"/>
    <w:rsid w:val="00467008"/>
    <w:rsid w:val="004D5ED7"/>
    <w:rsid w:val="004F6EFA"/>
    <w:rsid w:val="005530DA"/>
    <w:rsid w:val="006028CA"/>
    <w:rsid w:val="007945F6"/>
    <w:rsid w:val="007C08F1"/>
    <w:rsid w:val="008571AF"/>
    <w:rsid w:val="008A646D"/>
    <w:rsid w:val="008B413E"/>
    <w:rsid w:val="00A14070"/>
    <w:rsid w:val="00B74016"/>
    <w:rsid w:val="00BB336F"/>
    <w:rsid w:val="00C44C2C"/>
    <w:rsid w:val="00C67066"/>
    <w:rsid w:val="00C733EC"/>
    <w:rsid w:val="00CC7B85"/>
    <w:rsid w:val="00CE2028"/>
    <w:rsid w:val="00D0024B"/>
    <w:rsid w:val="00D11EBC"/>
    <w:rsid w:val="00E2190D"/>
    <w:rsid w:val="00E73BB6"/>
    <w:rsid w:val="00FC28FB"/>
    <w:rsid w:val="00FE27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C1308B-149E-494D-BACB-87997FD54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0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028"/>
  </w:style>
  <w:style w:type="paragraph" w:styleId="Footer">
    <w:name w:val="footer"/>
    <w:basedOn w:val="Normal"/>
    <w:link w:val="FooterChar"/>
    <w:uiPriority w:val="99"/>
    <w:unhideWhenUsed/>
    <w:rsid w:val="00CE20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028"/>
  </w:style>
  <w:style w:type="paragraph" w:styleId="BalloonText">
    <w:name w:val="Balloon Text"/>
    <w:basedOn w:val="Normal"/>
    <w:link w:val="BalloonTextChar"/>
    <w:uiPriority w:val="99"/>
    <w:semiHidden/>
    <w:unhideWhenUsed/>
    <w:rsid w:val="00D002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2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mp"/><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C2A1CE87</Template>
  <TotalTime>1</TotalTime>
  <Pages>2</Pages>
  <Words>325</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Bettison</dc:creator>
  <cp:lastModifiedBy>Ella Rodwell</cp:lastModifiedBy>
  <cp:revision>2</cp:revision>
  <cp:lastPrinted>2015-05-20T10:12:00Z</cp:lastPrinted>
  <dcterms:created xsi:type="dcterms:W3CDTF">2015-07-23T12:57:00Z</dcterms:created>
  <dcterms:modified xsi:type="dcterms:W3CDTF">2015-07-23T12:57:00Z</dcterms:modified>
</cp:coreProperties>
</file>